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E" w:rsidRPr="00FC51D4" w:rsidRDefault="0033121E" w:rsidP="00037707">
      <w:pPr>
        <w:pStyle w:val="Nagwek2"/>
        <w:spacing w:before="0" w:beforeAutospacing="0" w:after="0" w:afterAutospacing="0" w:line="276" w:lineRule="auto"/>
        <w:jc w:val="both"/>
        <w:rPr>
          <w:b w:val="0"/>
          <w:color w:val="FF0000"/>
          <w:sz w:val="22"/>
          <w:szCs w:val="22"/>
          <w:u w:val="single"/>
        </w:rPr>
      </w:pPr>
      <w:r w:rsidRPr="00FC51D4">
        <w:rPr>
          <w:b w:val="0"/>
          <w:color w:val="FF0000"/>
          <w:sz w:val="22"/>
          <w:szCs w:val="22"/>
          <w:u w:val="single"/>
        </w:rPr>
        <w:t>Prowadzenie centralnej długoterminowej przechowalni nasion zasobów genetycznych roślin użytkowych, prowadzenie herbarium</w:t>
      </w:r>
      <w:r w:rsidR="00037707" w:rsidRPr="00FC51D4">
        <w:rPr>
          <w:b w:val="0"/>
          <w:color w:val="FF0000"/>
          <w:sz w:val="22"/>
          <w:szCs w:val="22"/>
          <w:u w:val="single"/>
        </w:rPr>
        <w:t xml:space="preserve"> – działalność w latach 2013 - 2016</w:t>
      </w:r>
    </w:p>
    <w:p w:rsidR="008F07E5" w:rsidRPr="001C73D7" w:rsidRDefault="008F07E5" w:rsidP="00426662">
      <w:pPr>
        <w:pStyle w:val="Nagwek2"/>
        <w:spacing w:before="0" w:beforeAutospacing="0" w:after="0" w:afterAutospacing="0" w:line="276" w:lineRule="auto"/>
        <w:ind w:left="720"/>
        <w:jc w:val="both"/>
        <w:rPr>
          <w:b w:val="0"/>
          <w:sz w:val="22"/>
          <w:szCs w:val="22"/>
        </w:rPr>
      </w:pPr>
    </w:p>
    <w:p w:rsidR="00E21696" w:rsidRPr="001C73D7" w:rsidRDefault="00E21696" w:rsidP="00426662">
      <w:pPr>
        <w:spacing w:after="0"/>
        <w:jc w:val="both"/>
        <w:rPr>
          <w:rFonts w:ascii="Times New Roman" w:hAnsi="Times New Roman" w:cs="Times New Roman"/>
        </w:rPr>
      </w:pPr>
      <w:r w:rsidRPr="001C73D7">
        <w:rPr>
          <w:rFonts w:ascii="Times New Roman" w:hAnsi="Times New Roman" w:cs="Times New Roman"/>
        </w:rPr>
        <w:t xml:space="preserve">Krajowe Centrum Roślinnych Zasobów Genowych IHAR-PIB (KCRZG) </w:t>
      </w:r>
      <w:r w:rsidR="009C4954" w:rsidRPr="001C73D7">
        <w:rPr>
          <w:rFonts w:ascii="Times New Roman" w:hAnsi="Times New Roman" w:cs="Times New Roman"/>
        </w:rPr>
        <w:t>jest jedyną jednostką w Polsce, która posiada dużą przechowalnię klimatyzowaną nasion, w skład której wchodzą trzy komory do długoterminowego przechowywania w temperaturze -18 °C oraz pięć komór do średnioterminow</w:t>
      </w:r>
      <w:bookmarkStart w:id="0" w:name="_GoBack"/>
      <w:bookmarkEnd w:id="0"/>
      <w:r w:rsidR="009C4954" w:rsidRPr="001C73D7">
        <w:rPr>
          <w:rFonts w:ascii="Times New Roman" w:hAnsi="Times New Roman" w:cs="Times New Roman"/>
        </w:rPr>
        <w:t xml:space="preserve">ego przechowywania o temperaturze 0 °C. Umożliwia ona </w:t>
      </w:r>
      <w:r w:rsidRPr="001C73D7">
        <w:rPr>
          <w:rFonts w:ascii="Times New Roman" w:eastAsia="Times New Roman" w:hAnsi="Times New Roman" w:cs="Times New Roman"/>
          <w:lang w:eastAsia="pl-PL"/>
        </w:rPr>
        <w:t xml:space="preserve">utrzymanie w stanie żywym i czystości genetycznej </w:t>
      </w:r>
      <w:r w:rsidR="009C4954" w:rsidRPr="001C73D7">
        <w:rPr>
          <w:rFonts w:ascii="Times New Roman" w:eastAsia="Times New Roman" w:hAnsi="Times New Roman" w:cs="Times New Roman"/>
          <w:lang w:eastAsia="pl-PL"/>
        </w:rPr>
        <w:t xml:space="preserve">zasobów genowych </w:t>
      </w:r>
      <w:r w:rsidRPr="001C73D7">
        <w:rPr>
          <w:rFonts w:ascii="Times New Roman" w:hAnsi="Times New Roman" w:cs="Times New Roman"/>
        </w:rPr>
        <w:t>roślin użytkowych oraz innych gatunków roślin</w:t>
      </w:r>
      <w:r w:rsidR="009C4954" w:rsidRPr="001C73D7">
        <w:rPr>
          <w:rFonts w:ascii="Times New Roman" w:hAnsi="Times New Roman" w:cs="Times New Roman"/>
        </w:rPr>
        <w:t xml:space="preserve"> </w:t>
      </w:r>
      <w:r w:rsidRPr="001C73D7">
        <w:rPr>
          <w:rFonts w:ascii="Times New Roman" w:hAnsi="Times New Roman" w:cs="Times New Roman"/>
        </w:rPr>
        <w:t>mających znaczenie dla wyżywienia i rolnictwa</w:t>
      </w:r>
      <w:r w:rsidR="00195712" w:rsidRPr="001C73D7">
        <w:rPr>
          <w:rFonts w:ascii="Times New Roman" w:hAnsi="Times New Roman" w:cs="Times New Roman"/>
        </w:rPr>
        <w:t xml:space="preserve"> w formie nasion. </w:t>
      </w:r>
      <w:r w:rsidRPr="001C73D7">
        <w:rPr>
          <w:rFonts w:ascii="Times New Roman" w:hAnsi="Times New Roman" w:cs="Times New Roman"/>
        </w:rPr>
        <w:t>W latach 2013-2016 do kolekcji przechowalni długoterminowej włączono 3 591 nowych obiektów w tym roślin rolniczych, warzywnych oraz innych użytkowych, spokrewnionych dzikich gatunków i roślin towarzyszących</w:t>
      </w:r>
      <w:r w:rsidR="009C4954" w:rsidRPr="001C73D7">
        <w:rPr>
          <w:rFonts w:ascii="Times New Roman" w:hAnsi="Times New Roman" w:cs="Times New Roman"/>
        </w:rPr>
        <w:t xml:space="preserve"> (zebranych w trakcie ekspedycji lub pozyskanych na drodze wymiany)</w:t>
      </w:r>
      <w:r w:rsidRPr="001C73D7">
        <w:rPr>
          <w:rFonts w:ascii="Times New Roman" w:hAnsi="Times New Roman" w:cs="Times New Roman"/>
        </w:rPr>
        <w:t>. Liczba obiektów przechowywanych w stanie żywym w formie nasion na koniec tego okresu wynosiła 73 601 sztuk</w:t>
      </w:r>
      <w:r w:rsidR="00195712" w:rsidRPr="001C73D7">
        <w:rPr>
          <w:rFonts w:ascii="Times New Roman" w:hAnsi="Times New Roman" w:cs="Times New Roman"/>
        </w:rPr>
        <w:t xml:space="preserve">. </w:t>
      </w:r>
      <w:r w:rsidRPr="001C73D7">
        <w:rPr>
          <w:rFonts w:ascii="Times New Roman" w:hAnsi="Times New Roman" w:cs="Times New Roman"/>
        </w:rPr>
        <w:t xml:space="preserve">Wśród nich są również obecnie rzadkie czy nawet nieuprawiane już odmiany roślin użytkowych – łącznie 362 odmiany należące do 31 rodzajów. Materiały te są namnażane i włączane do </w:t>
      </w:r>
      <w:proofErr w:type="spellStart"/>
      <w:r w:rsidRPr="001C73D7">
        <w:rPr>
          <w:rFonts w:ascii="Times New Roman" w:hAnsi="Times New Roman" w:cs="Times New Roman"/>
        </w:rPr>
        <w:t>reintrodukcji</w:t>
      </w:r>
      <w:proofErr w:type="spellEnd"/>
      <w:r w:rsidR="00195712" w:rsidRPr="001C73D7">
        <w:rPr>
          <w:rFonts w:ascii="Times New Roman" w:hAnsi="Times New Roman" w:cs="Times New Roman"/>
        </w:rPr>
        <w:t xml:space="preserve">, co jest również jednym z działań </w:t>
      </w:r>
      <w:r w:rsidR="0085787C" w:rsidRPr="001C73D7">
        <w:rPr>
          <w:rFonts w:ascii="Times New Roman" w:hAnsi="Times New Roman" w:cs="Times New Roman"/>
        </w:rPr>
        <w:t xml:space="preserve">w ramach </w:t>
      </w:r>
      <w:r w:rsidR="00195712" w:rsidRPr="001C73D7">
        <w:rPr>
          <w:rFonts w:ascii="Times New Roman" w:hAnsi="Times New Roman" w:cs="Times New Roman"/>
        </w:rPr>
        <w:t>Programu Ochrony Ro</w:t>
      </w:r>
      <w:r w:rsidR="009C4954" w:rsidRPr="001C73D7">
        <w:rPr>
          <w:rFonts w:ascii="Times New Roman" w:hAnsi="Times New Roman" w:cs="Times New Roman"/>
        </w:rPr>
        <w:t>ś</w:t>
      </w:r>
      <w:r w:rsidR="00195712" w:rsidRPr="001C73D7">
        <w:rPr>
          <w:rFonts w:ascii="Times New Roman" w:hAnsi="Times New Roman" w:cs="Times New Roman"/>
        </w:rPr>
        <w:t>linnych Zasobów Genowych</w:t>
      </w:r>
      <w:r w:rsidRPr="001C73D7">
        <w:rPr>
          <w:rFonts w:ascii="Times New Roman" w:hAnsi="Times New Roman" w:cs="Times New Roman"/>
        </w:rPr>
        <w:t xml:space="preserve">. W latach 2013-2016 z udostępniono </w:t>
      </w:r>
      <w:r w:rsidR="0085787C" w:rsidRPr="001C73D7">
        <w:rPr>
          <w:rFonts w:ascii="Times New Roman" w:hAnsi="Times New Roman" w:cs="Times New Roman"/>
        </w:rPr>
        <w:t xml:space="preserve">z przechowalni poprzez system elektroniczny EGISET </w:t>
      </w:r>
      <w:r w:rsidRPr="001C73D7">
        <w:rPr>
          <w:rFonts w:ascii="Times New Roman" w:hAnsi="Times New Roman" w:cs="Times New Roman"/>
        </w:rPr>
        <w:t xml:space="preserve">łącznie 4 263 obiekty. Odbiorcami </w:t>
      </w:r>
      <w:r w:rsidR="00195712" w:rsidRPr="001C73D7">
        <w:rPr>
          <w:rFonts w:ascii="Times New Roman" w:hAnsi="Times New Roman" w:cs="Times New Roman"/>
        </w:rPr>
        <w:t>byli</w:t>
      </w:r>
      <w:r w:rsidRPr="001C73D7">
        <w:rPr>
          <w:rFonts w:ascii="Times New Roman" w:hAnsi="Times New Roman" w:cs="Times New Roman"/>
        </w:rPr>
        <w:t xml:space="preserve"> m.in. naukowcy, hodowcy czy rolnicy pochodzący z całego świata. W ciągu ostatnich lat obserwuje się wzrost zainteresowania ze strony odbiorców krajowych. Sposób wykorzystania udostępnionych obiektów jest szeroki: od celów czysto naukowych, poznawczych, po przez hodowlę aż po edukację. W latach 2013 – 2016 wykonano 26 110 testów żywotności nasion przechowywanych obiektów, zgodnie z wprowadzoną w 2008 r., standardową metodyką oceny żywotności, i zapoczątkowano badania nad nową metodą </w:t>
      </w:r>
      <w:proofErr w:type="spellStart"/>
      <w:r w:rsidRPr="001C73D7">
        <w:rPr>
          <w:rFonts w:ascii="Times New Roman" w:hAnsi="Times New Roman" w:cs="Times New Roman"/>
        </w:rPr>
        <w:t>cytometrycznej</w:t>
      </w:r>
      <w:proofErr w:type="spellEnd"/>
      <w:r w:rsidRPr="001C73D7">
        <w:rPr>
          <w:rFonts w:ascii="Times New Roman" w:hAnsi="Times New Roman" w:cs="Times New Roman"/>
        </w:rPr>
        <w:t xml:space="preserve"> analizy jakości nasion opartą na pomiarze tempa apoptozy oraz na wyznaczaniu proporcji między komórkami będącymi w różnych stadiach cyklu komórkowego. Przeprowadzono kompleksowy remont pomieszczeń przechowalni długoterminowej, dostosowując ją do międzynarodowych standardów banków genów, m.in. wymieniono izolację komór chłodniczych i </w:t>
      </w:r>
      <w:proofErr w:type="spellStart"/>
      <w:r w:rsidRPr="001C73D7">
        <w:rPr>
          <w:rFonts w:ascii="Times New Roman" w:hAnsi="Times New Roman" w:cs="Times New Roman"/>
        </w:rPr>
        <w:t>mroźniczych</w:t>
      </w:r>
      <w:proofErr w:type="spellEnd"/>
      <w:r w:rsidRPr="001C73D7">
        <w:rPr>
          <w:rFonts w:ascii="Times New Roman" w:hAnsi="Times New Roman" w:cs="Times New Roman"/>
        </w:rPr>
        <w:t xml:space="preserve"> oraz herbarium, zainstalowano systemy sygnalizacji pożaru i kontroli dostępu oraz zasilanie i oświetlenie awaryjne. Przechowalnię wyposażono również w system monitoringu pracy urządzeń chłodniczych i </w:t>
      </w:r>
      <w:proofErr w:type="spellStart"/>
      <w:r w:rsidRPr="001C73D7">
        <w:rPr>
          <w:rFonts w:ascii="Times New Roman" w:hAnsi="Times New Roman" w:cs="Times New Roman"/>
        </w:rPr>
        <w:t>mroźniczych</w:t>
      </w:r>
      <w:proofErr w:type="spellEnd"/>
      <w:r w:rsidRPr="001C73D7">
        <w:rPr>
          <w:rFonts w:ascii="Times New Roman" w:hAnsi="Times New Roman" w:cs="Times New Roman"/>
        </w:rPr>
        <w:t xml:space="preserve"> jak również w system monitorowania parametrów przechowywania znajdujących się w niej zasobów genowych. Sama instalacja chłodnicza również została zmodernizowana – jest obecnie znacznie bardziej energooszczędna i ekologiczna. Jako czynnik chłodniczy zastosowany został w niej – zamiast tradycyjnych freonów – dwutlenek węgla, gaz bezpieczny dla środowiska. Wszystkie wymienione działania znacząco poprawiły bezpieczeństwo przechowywanych zasobów genowych.</w:t>
      </w:r>
      <w:r w:rsidR="00195712" w:rsidRPr="001C73D7">
        <w:rPr>
          <w:rFonts w:ascii="Times New Roman" w:hAnsi="Times New Roman" w:cs="Times New Roman"/>
        </w:rPr>
        <w:t xml:space="preserve"> </w:t>
      </w:r>
      <w:r w:rsidRPr="001C73D7">
        <w:rPr>
          <w:rFonts w:ascii="Times New Roman" w:hAnsi="Times New Roman" w:cs="Times New Roman"/>
        </w:rPr>
        <w:t>W roku 2016 rozpoczęto proces inwentaryzacji przechowywanych zasobów połączony z wprowadzeniem systemu jednoznacznej identyfikacji i lokalizacji obiektów. To kolejny etap rozbudowy informatycznego systemu zarządzania kolekcją przechowalni. W poprzednich latach m.in. usprawniono zapisywanie wyników testów żywotności. Odbywa się ono elektronicznie, bezpośrednio w systemie, bez konieczności zapisywania wyników na papierze i późniejszego ich ręcznego wprowadzania do systemu</w:t>
      </w:r>
      <w:r w:rsidR="00090580" w:rsidRPr="001C73D7">
        <w:rPr>
          <w:rFonts w:ascii="Times New Roman" w:hAnsi="Times New Roman" w:cs="Times New Roman"/>
        </w:rPr>
        <w:t>.</w:t>
      </w:r>
    </w:p>
    <w:p w:rsidR="0085787C" w:rsidRPr="001C73D7" w:rsidRDefault="00090580" w:rsidP="00426662">
      <w:pPr>
        <w:spacing w:after="0"/>
        <w:jc w:val="both"/>
        <w:rPr>
          <w:rFonts w:ascii="Times New Roman" w:hAnsi="Times New Roman" w:cs="Times New Roman"/>
        </w:rPr>
      </w:pPr>
      <w:r w:rsidRPr="001C73D7">
        <w:rPr>
          <w:rStyle w:val="Pogrubienie"/>
          <w:rFonts w:ascii="Times New Roman" w:hAnsi="Times New Roman" w:cs="Times New Roman"/>
          <w:b w:val="0"/>
        </w:rPr>
        <w:t>Przy przechowali długoterminowej prowadzone jest również Herbarium. P</w:t>
      </w:r>
      <w:r w:rsidRPr="001C73D7">
        <w:rPr>
          <w:rFonts w:ascii="Times New Roman" w:hAnsi="Times New Roman" w:cs="Times New Roman"/>
        </w:rPr>
        <w:t>osiada ono bogatą kolekcję nasion, kwiatostanów oraz arkuszy zielnikowych</w:t>
      </w:r>
      <w:r w:rsidR="0018501F" w:rsidRPr="001C73D7">
        <w:rPr>
          <w:rFonts w:ascii="Times New Roman" w:hAnsi="Times New Roman" w:cs="Times New Roman"/>
        </w:rPr>
        <w:t xml:space="preserve"> (ponad 20 000 obiektów)</w:t>
      </w:r>
      <w:r w:rsidRPr="001C73D7">
        <w:rPr>
          <w:rFonts w:ascii="Times New Roman" w:hAnsi="Times New Roman" w:cs="Times New Roman"/>
        </w:rPr>
        <w:t>.</w:t>
      </w:r>
      <w:r w:rsidR="0018501F" w:rsidRPr="001C73D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85787C" w:rsidRPr="001C73D7">
        <w:rPr>
          <w:rFonts w:ascii="Times New Roman" w:hAnsi="Times New Roman" w:cs="Times New Roman"/>
        </w:rPr>
        <w:t xml:space="preserve">Jest jedynym herbarium w Polsce, które oprócz kart zielnikowych posiada kolekcję nasion roślin uprawnych i chwastów pochodzących z pól uprawnych, ugorów, miedz i stanowisk ruderalnych zebranych na terenie kraju jak i za granicą. Kolekcja zawiera również nasiona gatunków egzotycznych, które są znane tylko z podręczników. W skład kolekcji wchodzą obiekty (kłosy, kwiatostany), jako materiał referencyjny dla obiektów zdeponowanych w długoterminowej przechowalni. Jest to nowe rozwiązanie przy bankach genów. W latach 2013-2016 wprowadzono 1004 arkuszy zielnikowych do systemu informacyjnego </w:t>
      </w:r>
      <w:r w:rsidR="0085787C" w:rsidRPr="001C73D7">
        <w:rPr>
          <w:rFonts w:ascii="Times New Roman" w:hAnsi="Times New Roman" w:cs="Times New Roman"/>
        </w:rPr>
        <w:lastRenderedPageBreak/>
        <w:t>służącego do zarządzania obiektami w KCRZG tzw. finalnej, użytkowej wersji EGISET (blok: Herbarium). W roku 2016  zgromadzono kłosy zbóż oraz kolby kukurydzy które wprowadzono do systemu EGISET i zamknięto próżniowo dla 135 obiektów.</w:t>
      </w:r>
    </w:p>
    <w:p w:rsidR="0085787C" w:rsidRPr="001C73D7" w:rsidRDefault="0085787C" w:rsidP="00426662">
      <w:pPr>
        <w:spacing w:after="0"/>
        <w:jc w:val="both"/>
        <w:rPr>
          <w:rFonts w:ascii="Times New Roman" w:hAnsi="Times New Roman" w:cs="Times New Roman"/>
        </w:rPr>
      </w:pPr>
    </w:p>
    <w:sectPr w:rsidR="0085787C" w:rsidRPr="001C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93" w:rsidRDefault="00953493" w:rsidP="0018501F">
      <w:pPr>
        <w:spacing w:after="0" w:line="240" w:lineRule="auto"/>
      </w:pPr>
      <w:r>
        <w:separator/>
      </w:r>
    </w:p>
  </w:endnote>
  <w:endnote w:type="continuationSeparator" w:id="0">
    <w:p w:rsidR="00953493" w:rsidRDefault="00953493" w:rsidP="0018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93" w:rsidRDefault="00953493" w:rsidP="0018501F">
      <w:pPr>
        <w:spacing w:after="0" w:line="240" w:lineRule="auto"/>
      </w:pPr>
      <w:r>
        <w:separator/>
      </w:r>
    </w:p>
  </w:footnote>
  <w:footnote w:type="continuationSeparator" w:id="0">
    <w:p w:rsidR="00953493" w:rsidRDefault="00953493" w:rsidP="0018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7F"/>
    <w:multiLevelType w:val="hybridMultilevel"/>
    <w:tmpl w:val="73C6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3E7E"/>
    <w:multiLevelType w:val="hybridMultilevel"/>
    <w:tmpl w:val="14AED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448AB"/>
    <w:multiLevelType w:val="hybridMultilevel"/>
    <w:tmpl w:val="B59E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F73DC"/>
    <w:multiLevelType w:val="hybridMultilevel"/>
    <w:tmpl w:val="18E0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A29D8"/>
    <w:multiLevelType w:val="hybridMultilevel"/>
    <w:tmpl w:val="C7C0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CE"/>
    <w:rsid w:val="00037707"/>
    <w:rsid w:val="00071633"/>
    <w:rsid w:val="00090580"/>
    <w:rsid w:val="000C3F37"/>
    <w:rsid w:val="00152AED"/>
    <w:rsid w:val="001731C9"/>
    <w:rsid w:val="0018501F"/>
    <w:rsid w:val="00195712"/>
    <w:rsid w:val="001C73D7"/>
    <w:rsid w:val="002429D9"/>
    <w:rsid w:val="002A7274"/>
    <w:rsid w:val="002D002C"/>
    <w:rsid w:val="002F2FDB"/>
    <w:rsid w:val="0033121E"/>
    <w:rsid w:val="00426662"/>
    <w:rsid w:val="004F6EE4"/>
    <w:rsid w:val="00566E9D"/>
    <w:rsid w:val="006418A3"/>
    <w:rsid w:val="006523B0"/>
    <w:rsid w:val="007A2B4D"/>
    <w:rsid w:val="007B79BA"/>
    <w:rsid w:val="00822F17"/>
    <w:rsid w:val="00854395"/>
    <w:rsid w:val="0085787C"/>
    <w:rsid w:val="008B4FCE"/>
    <w:rsid w:val="008F07E5"/>
    <w:rsid w:val="008F1DB2"/>
    <w:rsid w:val="009048F8"/>
    <w:rsid w:val="00953493"/>
    <w:rsid w:val="009605AB"/>
    <w:rsid w:val="00965333"/>
    <w:rsid w:val="009C4954"/>
    <w:rsid w:val="00A516B4"/>
    <w:rsid w:val="00A53E97"/>
    <w:rsid w:val="00AD5A00"/>
    <w:rsid w:val="00AF2867"/>
    <w:rsid w:val="00B7186A"/>
    <w:rsid w:val="00B87F5D"/>
    <w:rsid w:val="00C03063"/>
    <w:rsid w:val="00C45239"/>
    <w:rsid w:val="00C5639D"/>
    <w:rsid w:val="00CB133E"/>
    <w:rsid w:val="00CE3D10"/>
    <w:rsid w:val="00D22463"/>
    <w:rsid w:val="00E21696"/>
    <w:rsid w:val="00F77A35"/>
    <w:rsid w:val="00FC51D4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3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312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9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058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58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58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1F"/>
  </w:style>
  <w:style w:type="paragraph" w:styleId="Stopka">
    <w:name w:val="footer"/>
    <w:basedOn w:val="Normalny"/>
    <w:link w:val="StopkaZnak"/>
    <w:uiPriority w:val="99"/>
    <w:unhideWhenUsed/>
    <w:rsid w:val="0018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1F"/>
  </w:style>
  <w:style w:type="paragraph" w:customStyle="1" w:styleId="Default">
    <w:name w:val="Default"/>
    <w:rsid w:val="0085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3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312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9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058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58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58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1F"/>
  </w:style>
  <w:style w:type="paragraph" w:styleId="Stopka">
    <w:name w:val="footer"/>
    <w:basedOn w:val="Normalny"/>
    <w:link w:val="StopkaZnak"/>
    <w:uiPriority w:val="99"/>
    <w:unhideWhenUsed/>
    <w:rsid w:val="0018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1F"/>
  </w:style>
  <w:style w:type="paragraph" w:customStyle="1" w:styleId="Default">
    <w:name w:val="Default"/>
    <w:rsid w:val="0085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Czembor</dc:creator>
  <cp:lastModifiedBy>IHAR</cp:lastModifiedBy>
  <cp:revision>4</cp:revision>
  <dcterms:created xsi:type="dcterms:W3CDTF">2017-04-10T12:46:00Z</dcterms:created>
  <dcterms:modified xsi:type="dcterms:W3CDTF">2017-04-10T12:50:00Z</dcterms:modified>
</cp:coreProperties>
</file>